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466" w:rsidRDefault="00F13466" w:rsidP="00C321CB">
      <w:pPr>
        <w:adjustRightInd/>
        <w:spacing w:afterLines="50" w:after="147"/>
        <w:rPr>
          <w:rFonts w:hAnsi="Times New Roman" w:cs="Times New Roman"/>
        </w:rPr>
      </w:pPr>
      <w:r>
        <w:rPr>
          <w:rFonts w:hint="eastAsia"/>
        </w:rPr>
        <w:t>別表第６　表彰基準（社会活動功労関係）</w:t>
      </w:r>
    </w:p>
    <w:tbl>
      <w:tblPr>
        <w:tblW w:w="616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
        <w:gridCol w:w="5210"/>
      </w:tblGrid>
      <w:tr w:rsidR="00CB1227" w:rsidTr="00CB1227">
        <w:trPr>
          <w:trHeight w:hRule="exact" w:val="851"/>
        </w:trPr>
        <w:tc>
          <w:tcPr>
            <w:tcW w:w="951" w:type="dxa"/>
            <w:tcBorders>
              <w:top w:val="single" w:sz="4" w:space="0" w:color="000000"/>
              <w:left w:val="single" w:sz="4" w:space="0" w:color="000000"/>
              <w:bottom w:val="nil"/>
              <w:right w:val="single" w:sz="4" w:space="0" w:color="000000"/>
            </w:tcBorders>
            <w:vAlign w:val="center"/>
          </w:tcPr>
          <w:p w:rsidR="00CB1227" w:rsidRDefault="00CB1227" w:rsidP="00C321CB">
            <w:pPr>
              <w:kinsoku w:val="0"/>
              <w:overflowPunct w:val="0"/>
              <w:jc w:val="center"/>
              <w:rPr>
                <w:rFonts w:hAnsi="Times New Roman" w:cs="Times New Roman"/>
              </w:rPr>
            </w:pPr>
            <w:r>
              <w:rPr>
                <w:rFonts w:hint="eastAsia"/>
              </w:rPr>
              <w:t>区　　分</w:t>
            </w:r>
          </w:p>
        </w:tc>
        <w:tc>
          <w:tcPr>
            <w:tcW w:w="5210" w:type="dxa"/>
            <w:tcBorders>
              <w:top w:val="single" w:sz="4" w:space="0" w:color="000000"/>
              <w:left w:val="single" w:sz="4" w:space="0" w:color="000000"/>
              <w:bottom w:val="nil"/>
              <w:right w:val="single" w:sz="4" w:space="0" w:color="000000"/>
            </w:tcBorders>
            <w:vAlign w:val="center"/>
          </w:tcPr>
          <w:p w:rsidR="00CB1227" w:rsidRPr="00A9033F" w:rsidRDefault="00CB1227" w:rsidP="00A733BB">
            <w:pPr>
              <w:kinsoku w:val="0"/>
              <w:overflowPunct w:val="0"/>
              <w:spacing w:beforeLines="50" w:before="147"/>
              <w:jc w:val="both"/>
              <w:rPr>
                <w:rFonts w:hAnsi="Times New Roman" w:cs="Times New Roman"/>
              </w:rPr>
            </w:pPr>
            <w:r>
              <w:rPr>
                <w:rFonts w:hint="eastAsia"/>
              </w:rPr>
              <w:t>１　青少年・青少年団体及び青少年指導者</w:t>
            </w:r>
          </w:p>
        </w:tc>
      </w:tr>
      <w:tr w:rsidR="00CB1227" w:rsidTr="00CB1227">
        <w:trPr>
          <w:trHeight w:hRule="exact" w:val="567"/>
        </w:trPr>
        <w:tc>
          <w:tcPr>
            <w:tcW w:w="951" w:type="dxa"/>
            <w:tcBorders>
              <w:top w:val="single" w:sz="4" w:space="0" w:color="000000"/>
              <w:left w:val="single" w:sz="4" w:space="0" w:color="000000"/>
              <w:bottom w:val="nil"/>
              <w:right w:val="single" w:sz="4" w:space="0" w:color="000000"/>
            </w:tcBorders>
            <w:vAlign w:val="center"/>
          </w:tcPr>
          <w:p w:rsidR="00CB1227" w:rsidRDefault="00CB1227" w:rsidP="00C321CB">
            <w:pPr>
              <w:kinsoku w:val="0"/>
              <w:overflowPunct w:val="0"/>
              <w:spacing w:line="284" w:lineRule="exact"/>
              <w:jc w:val="center"/>
              <w:rPr>
                <w:rFonts w:hAnsi="Times New Roman" w:cs="Times New Roman"/>
              </w:rPr>
            </w:pPr>
            <w:r>
              <w:rPr>
                <w:rFonts w:hint="eastAsia"/>
              </w:rPr>
              <w:t>種　　別</w:t>
            </w:r>
          </w:p>
        </w:tc>
        <w:tc>
          <w:tcPr>
            <w:tcW w:w="5210" w:type="dxa"/>
            <w:tcBorders>
              <w:top w:val="single" w:sz="4" w:space="0" w:color="000000"/>
              <w:left w:val="single" w:sz="4" w:space="0" w:color="000000"/>
              <w:bottom w:val="nil"/>
              <w:right w:val="single" w:sz="4" w:space="0" w:color="000000"/>
            </w:tcBorders>
            <w:vAlign w:val="center"/>
          </w:tcPr>
          <w:p w:rsidR="00CB1227" w:rsidRDefault="00CB1227" w:rsidP="00C321CB">
            <w:pPr>
              <w:kinsoku w:val="0"/>
              <w:overflowPunct w:val="0"/>
              <w:spacing w:line="284"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知事感謝状</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CB1227" w:rsidTr="00CB1227">
        <w:trPr>
          <w:trHeight w:hRule="exact" w:val="10618"/>
        </w:trPr>
        <w:tc>
          <w:tcPr>
            <w:tcW w:w="951" w:type="dxa"/>
            <w:tcBorders>
              <w:top w:val="single" w:sz="4" w:space="0" w:color="000000"/>
              <w:left w:val="single" w:sz="4" w:space="0" w:color="000000"/>
              <w:bottom w:val="nil"/>
              <w:right w:val="single" w:sz="4" w:space="0" w:color="000000"/>
            </w:tcBorders>
            <w:vAlign w:val="center"/>
          </w:tcPr>
          <w:p w:rsidR="00CB1227" w:rsidRDefault="00CB1227" w:rsidP="00C321CB">
            <w:pPr>
              <w:kinsoku w:val="0"/>
              <w:overflowPunct w:val="0"/>
              <w:spacing w:line="284" w:lineRule="exact"/>
              <w:jc w:val="center"/>
              <w:rPr>
                <w:rFonts w:hAnsi="Times New Roman" w:cs="Times New Roman"/>
              </w:rPr>
            </w:pPr>
            <w:r>
              <w:rPr>
                <w:rFonts w:hint="eastAsia"/>
              </w:rPr>
              <w:t>表彰基準</w:t>
            </w:r>
          </w:p>
        </w:tc>
        <w:tc>
          <w:tcPr>
            <w:tcW w:w="5210" w:type="dxa"/>
            <w:tcBorders>
              <w:top w:val="single" w:sz="4" w:space="0" w:color="000000"/>
              <w:left w:val="single" w:sz="4" w:space="0" w:color="000000"/>
              <w:bottom w:val="nil"/>
              <w:right w:val="single" w:sz="4" w:space="0" w:color="000000"/>
            </w:tcBorders>
          </w:tcPr>
          <w:p w:rsidR="00CB1227" w:rsidRDefault="00CB1227" w:rsidP="00C321CB">
            <w:pPr>
              <w:tabs>
                <w:tab w:val="left" w:pos="4430"/>
              </w:tabs>
              <w:kinsoku w:val="0"/>
              <w:overflowPunct w:val="0"/>
              <w:spacing w:line="284" w:lineRule="exact"/>
              <w:ind w:left="214" w:rightChars="109" w:right="229" w:hangingChars="102" w:hanging="214"/>
            </w:pPr>
          </w:p>
          <w:p w:rsidR="00CB1227" w:rsidRDefault="00CB1227" w:rsidP="00A733BB">
            <w:pPr>
              <w:tabs>
                <w:tab w:val="left" w:pos="4430"/>
              </w:tabs>
              <w:kinsoku w:val="0"/>
              <w:overflowPunct w:val="0"/>
              <w:spacing w:line="276" w:lineRule="auto"/>
              <w:ind w:leftChars="54" w:left="321" w:rightChars="45" w:right="94" w:hangingChars="99" w:hanging="208"/>
              <w:rPr>
                <w:rFonts w:hAnsi="Times New Roman" w:cs="Times New Roman"/>
              </w:rPr>
            </w:pPr>
            <w:r>
              <w:rPr>
                <w:rFonts w:hint="eastAsia"/>
              </w:rPr>
              <w:t>１　奉仕活動や文化・スポーツ活動等を通じて地域社会に貢献し、顕著な功績があったと認められる青少年又は青少年団体で、青少年にあっては</w:t>
            </w:r>
            <w:r>
              <w:t>(1)</w:t>
            </w:r>
            <w:r w:rsidRPr="00A733BB">
              <w:rPr>
                <w:rFonts w:hint="eastAsia"/>
                <w:w w:val="50"/>
              </w:rPr>
              <w:t>、</w:t>
            </w:r>
            <w:r>
              <w:rPr>
                <w:rFonts w:hint="eastAsia"/>
              </w:rPr>
              <w:t>青少年団体にあっては</w:t>
            </w:r>
            <w:r>
              <w:t>(2)</w:t>
            </w:r>
            <w:r>
              <w:rPr>
                <w:rFonts w:hint="eastAsia"/>
              </w:rPr>
              <w:t xml:space="preserve">の各号に該当し、市町村長、市町村教育長及び山口県青少年育成県民会議会長のうちいずれかの表彰を受けているもの　</w:t>
            </w:r>
          </w:p>
          <w:p w:rsidR="00CB1227" w:rsidRDefault="00CB1227" w:rsidP="00A733BB">
            <w:pPr>
              <w:kinsoku w:val="0"/>
              <w:overflowPunct w:val="0"/>
              <w:spacing w:line="276" w:lineRule="auto"/>
              <w:ind w:leftChars="1" w:left="113" w:rightChars="45" w:right="94" w:hangingChars="53" w:hanging="111"/>
              <w:rPr>
                <w:rFonts w:hAnsi="Times New Roman" w:cs="Times New Roman"/>
              </w:rPr>
            </w:pPr>
            <w:r>
              <w:rPr>
                <w:rFonts w:hint="eastAsia"/>
              </w:rPr>
              <w:t xml:space="preserve">　</w:t>
            </w:r>
            <w:r>
              <w:t>(1)</w:t>
            </w:r>
            <w:r>
              <w:rPr>
                <w:rFonts w:hint="eastAsia"/>
              </w:rPr>
              <w:t>青少年</w:t>
            </w:r>
          </w:p>
          <w:p w:rsidR="00CB1227" w:rsidRDefault="00CB1227" w:rsidP="00A733BB">
            <w:pPr>
              <w:kinsoku w:val="0"/>
              <w:overflowPunct w:val="0"/>
              <w:spacing w:line="276" w:lineRule="auto"/>
              <w:ind w:leftChars="1" w:left="600" w:rightChars="45" w:right="94" w:hangingChars="285" w:hanging="598"/>
              <w:rPr>
                <w:rFonts w:hAnsi="Times New Roman" w:cs="Times New Roman"/>
              </w:rPr>
            </w:pPr>
            <w:r>
              <w:rPr>
                <w:rFonts w:hint="eastAsia"/>
              </w:rPr>
              <w:t xml:space="preserve">　　①常時又は定期的な活動を２年以上続けていること</w:t>
            </w:r>
          </w:p>
          <w:p w:rsidR="00CB1227" w:rsidRDefault="00CB1227" w:rsidP="00A733BB">
            <w:pPr>
              <w:kinsoku w:val="0"/>
              <w:overflowPunct w:val="0"/>
              <w:spacing w:line="276" w:lineRule="auto"/>
              <w:ind w:leftChars="1" w:left="113" w:rightChars="45" w:right="94" w:hangingChars="53" w:hanging="111"/>
              <w:rPr>
                <w:rFonts w:hAnsi="Times New Roman" w:cs="Times New Roman"/>
              </w:rPr>
            </w:pPr>
            <w:r>
              <w:rPr>
                <w:rFonts w:hint="eastAsia"/>
              </w:rPr>
              <w:t xml:space="preserve">　　②年齢が、概ね</w:t>
            </w:r>
            <w:r>
              <w:t>30</w:t>
            </w:r>
            <w:r>
              <w:rPr>
                <w:rFonts w:hint="eastAsia"/>
              </w:rPr>
              <w:t>歳未満であること</w:t>
            </w:r>
          </w:p>
          <w:p w:rsidR="00CB1227" w:rsidRDefault="00CB1227" w:rsidP="00A733BB">
            <w:pPr>
              <w:kinsoku w:val="0"/>
              <w:overflowPunct w:val="0"/>
              <w:spacing w:line="276" w:lineRule="auto"/>
              <w:ind w:leftChars="1" w:left="113" w:rightChars="45" w:right="94" w:hangingChars="53" w:hanging="111"/>
              <w:rPr>
                <w:rFonts w:hAnsi="Times New Roman" w:cs="Times New Roman"/>
              </w:rPr>
            </w:pPr>
            <w:r>
              <w:rPr>
                <w:rFonts w:hint="eastAsia"/>
              </w:rPr>
              <w:t xml:space="preserve">　</w:t>
            </w:r>
            <w:r>
              <w:t>(2)</w:t>
            </w:r>
            <w:r>
              <w:rPr>
                <w:rFonts w:hint="eastAsia"/>
              </w:rPr>
              <w:t>青少年団体</w:t>
            </w:r>
          </w:p>
          <w:p w:rsidR="00CB1227" w:rsidRDefault="00CB1227" w:rsidP="00A733BB">
            <w:pPr>
              <w:kinsoku w:val="0"/>
              <w:overflowPunct w:val="0"/>
              <w:spacing w:line="276" w:lineRule="auto"/>
              <w:ind w:leftChars="1" w:left="642" w:rightChars="45" w:right="94" w:hangingChars="305" w:hanging="640"/>
              <w:rPr>
                <w:rFonts w:hAnsi="Times New Roman" w:cs="Times New Roman"/>
              </w:rPr>
            </w:pPr>
            <w:r>
              <w:rPr>
                <w:rFonts w:hint="eastAsia"/>
              </w:rPr>
              <w:t xml:space="preserve">　　①常時又は定期的な活動を</w:t>
            </w:r>
            <w:r>
              <w:t>5</w:t>
            </w:r>
            <w:r>
              <w:rPr>
                <w:rFonts w:hint="eastAsia"/>
              </w:rPr>
              <w:t>年以上続けていること</w:t>
            </w:r>
          </w:p>
          <w:p w:rsidR="00CB1227" w:rsidRDefault="00CB1227" w:rsidP="00A733BB">
            <w:pPr>
              <w:kinsoku w:val="0"/>
              <w:overflowPunct w:val="0"/>
              <w:spacing w:line="276" w:lineRule="auto"/>
              <w:ind w:leftChars="1" w:left="672" w:rightChars="45" w:right="94" w:hangingChars="319" w:hanging="670"/>
              <w:rPr>
                <w:rFonts w:hAnsi="Times New Roman" w:cs="Times New Roman"/>
              </w:rPr>
            </w:pPr>
            <w:r>
              <w:rPr>
                <w:rFonts w:hint="eastAsia"/>
              </w:rPr>
              <w:t xml:space="preserve">　　②</w:t>
            </w:r>
            <w:r>
              <w:t>30</w:t>
            </w:r>
            <w:r>
              <w:rPr>
                <w:rFonts w:hint="eastAsia"/>
              </w:rPr>
              <w:t>歳未満の青少年が主体となって構成していること</w:t>
            </w:r>
          </w:p>
          <w:p w:rsidR="00CB1227" w:rsidRDefault="00CB1227" w:rsidP="00A733BB">
            <w:pPr>
              <w:kinsoku w:val="0"/>
              <w:overflowPunct w:val="0"/>
              <w:spacing w:line="276" w:lineRule="auto"/>
              <w:ind w:leftChars="1" w:left="113" w:rightChars="45" w:right="94" w:hangingChars="53" w:hanging="111"/>
            </w:pPr>
            <w:r>
              <w:rPr>
                <w:rFonts w:hint="eastAsia"/>
              </w:rPr>
              <w:t xml:space="preserve">　　③構成人員が、概ね</w:t>
            </w:r>
            <w:r>
              <w:t>20</w:t>
            </w:r>
            <w:r>
              <w:rPr>
                <w:rFonts w:hint="eastAsia"/>
              </w:rPr>
              <w:t>人以上であること</w:t>
            </w:r>
          </w:p>
          <w:p w:rsidR="00CB1227" w:rsidRDefault="00CB1227" w:rsidP="00A733BB">
            <w:pPr>
              <w:kinsoku w:val="0"/>
              <w:overflowPunct w:val="0"/>
              <w:spacing w:line="276" w:lineRule="auto"/>
              <w:ind w:leftChars="1" w:left="113" w:rightChars="45" w:right="94" w:hangingChars="53" w:hanging="111"/>
              <w:rPr>
                <w:rFonts w:hAnsi="Times New Roman" w:cs="Times New Roman"/>
              </w:rPr>
            </w:pPr>
          </w:p>
          <w:p w:rsidR="00CB1227" w:rsidRDefault="00CB1227" w:rsidP="00A733BB">
            <w:pPr>
              <w:kinsoku w:val="0"/>
              <w:overflowPunct w:val="0"/>
              <w:spacing w:line="276" w:lineRule="auto"/>
              <w:ind w:leftChars="54" w:left="336" w:rightChars="45" w:right="94" w:hangingChars="106" w:hanging="223"/>
              <w:rPr>
                <w:rFonts w:hAnsi="Times New Roman" w:cs="Times New Roman"/>
              </w:rPr>
            </w:pPr>
            <w:r>
              <w:rPr>
                <w:rFonts w:hint="eastAsia"/>
              </w:rPr>
              <w:t>２　青少年の健全育成に顕著な功績があったと認められる青少年指導者で、</w:t>
            </w:r>
            <w:r>
              <w:t>20</w:t>
            </w:r>
            <w:r>
              <w:rPr>
                <w:rFonts w:hint="eastAsia"/>
              </w:rPr>
              <w:t>年以上その活動を続けており、市町村長、市町村教育長及び山口県青少年育成県民会議会長のうちいずれかの表彰を受けているもの</w:t>
            </w:r>
          </w:p>
          <w:p w:rsidR="00CB1227" w:rsidRDefault="00CB1227" w:rsidP="00A733BB">
            <w:pPr>
              <w:kinsoku w:val="0"/>
              <w:overflowPunct w:val="0"/>
              <w:spacing w:line="276" w:lineRule="auto"/>
              <w:ind w:leftChars="54" w:left="336" w:rightChars="45" w:right="94" w:hangingChars="106" w:hanging="223"/>
              <w:rPr>
                <w:rFonts w:hAnsi="Times New Roman" w:cs="Times New Roman"/>
              </w:rPr>
            </w:pPr>
            <w:r>
              <w:rPr>
                <w:rFonts w:hint="eastAsia"/>
              </w:rPr>
              <w:t xml:space="preserve">　　なお、教員、公務員等が職務として行った活動は、対象としない</w:t>
            </w:r>
          </w:p>
        </w:tc>
      </w:tr>
      <w:tr w:rsidR="00CB1227" w:rsidTr="00CB1227">
        <w:trPr>
          <w:trHeight w:hRule="exact" w:val="686"/>
        </w:trPr>
        <w:tc>
          <w:tcPr>
            <w:tcW w:w="951" w:type="dxa"/>
            <w:tcBorders>
              <w:top w:val="single" w:sz="4" w:space="0" w:color="000000"/>
              <w:left w:val="single" w:sz="4" w:space="0" w:color="000000"/>
              <w:bottom w:val="nil"/>
              <w:right w:val="single" w:sz="4" w:space="0" w:color="000000"/>
            </w:tcBorders>
            <w:vAlign w:val="center"/>
          </w:tcPr>
          <w:p w:rsidR="00CB1227" w:rsidRDefault="00CB1227" w:rsidP="00C321CB">
            <w:pPr>
              <w:kinsoku w:val="0"/>
              <w:overflowPunct w:val="0"/>
              <w:spacing w:line="284" w:lineRule="exact"/>
              <w:jc w:val="center"/>
              <w:rPr>
                <w:rFonts w:hAnsi="Times New Roman" w:cs="Times New Roman"/>
              </w:rPr>
            </w:pPr>
            <w:r>
              <w:rPr>
                <w:rFonts w:hint="eastAsia"/>
              </w:rPr>
              <w:t>推薦調書</w:t>
            </w:r>
          </w:p>
        </w:tc>
        <w:tc>
          <w:tcPr>
            <w:tcW w:w="5210" w:type="dxa"/>
            <w:tcBorders>
              <w:top w:val="single" w:sz="4" w:space="0" w:color="000000"/>
              <w:left w:val="single" w:sz="4" w:space="0" w:color="000000"/>
              <w:bottom w:val="nil"/>
              <w:right w:val="single" w:sz="4" w:space="0" w:color="000000"/>
            </w:tcBorders>
            <w:vAlign w:val="center"/>
          </w:tcPr>
          <w:p w:rsidR="00CB1227" w:rsidRDefault="00CB1227" w:rsidP="00C321CB">
            <w:pPr>
              <w:kinsoku w:val="0"/>
              <w:overflowPunct w:val="0"/>
              <w:spacing w:line="284" w:lineRule="exact"/>
              <w:rPr>
                <w:rFonts w:hAnsi="Times New Roman" w:cs="Times New Roman"/>
              </w:rPr>
            </w:pPr>
            <w:r>
              <w:rPr>
                <w:rFonts w:hint="eastAsia"/>
              </w:rPr>
              <w:t>第</w:t>
            </w:r>
            <w:r w:rsidR="00090299" w:rsidRPr="008C3F37">
              <w:rPr>
                <w:rFonts w:hint="eastAsia"/>
                <w:color w:val="FF0000"/>
              </w:rPr>
              <w:t>21</w:t>
            </w:r>
            <w:r>
              <w:rPr>
                <w:rFonts w:hint="eastAsia"/>
              </w:rPr>
              <w:t>号様式</w:t>
            </w:r>
          </w:p>
        </w:tc>
      </w:tr>
      <w:tr w:rsidR="00CB1227" w:rsidTr="00CB1227">
        <w:trPr>
          <w:trHeight w:hRule="exact" w:val="711"/>
        </w:trPr>
        <w:tc>
          <w:tcPr>
            <w:tcW w:w="951" w:type="dxa"/>
            <w:tcBorders>
              <w:top w:val="single" w:sz="4" w:space="0" w:color="000000"/>
              <w:left w:val="single" w:sz="4" w:space="0" w:color="000000"/>
              <w:bottom w:val="single" w:sz="4" w:space="0" w:color="000000"/>
              <w:right w:val="single" w:sz="4" w:space="0" w:color="000000"/>
            </w:tcBorders>
            <w:vAlign w:val="center"/>
          </w:tcPr>
          <w:p w:rsidR="00CB1227" w:rsidRDefault="00CB1227" w:rsidP="00C321CB">
            <w:pPr>
              <w:kinsoku w:val="0"/>
              <w:overflowPunct w:val="0"/>
              <w:spacing w:line="284" w:lineRule="exact"/>
              <w:jc w:val="center"/>
              <w:rPr>
                <w:rFonts w:hAnsi="Times New Roman" w:cs="Times New Roman"/>
              </w:rPr>
            </w:pPr>
            <w:r>
              <w:rPr>
                <w:rFonts w:hint="eastAsia"/>
              </w:rPr>
              <w:t>関係課</w:t>
            </w:r>
          </w:p>
        </w:tc>
        <w:tc>
          <w:tcPr>
            <w:tcW w:w="5210" w:type="dxa"/>
            <w:tcBorders>
              <w:top w:val="single" w:sz="4" w:space="0" w:color="000000"/>
              <w:left w:val="single" w:sz="4" w:space="0" w:color="000000"/>
              <w:bottom w:val="single" w:sz="4" w:space="0" w:color="000000"/>
              <w:right w:val="single" w:sz="4" w:space="0" w:color="000000"/>
            </w:tcBorders>
            <w:vAlign w:val="center"/>
          </w:tcPr>
          <w:p w:rsidR="00CB1227" w:rsidRPr="00C37A78" w:rsidRDefault="00CB1227" w:rsidP="00C321CB">
            <w:pPr>
              <w:kinsoku w:val="0"/>
              <w:overflowPunct w:val="0"/>
              <w:spacing w:line="284" w:lineRule="exact"/>
              <w:rPr>
                <w:rFonts w:hAnsi="Times New Roman" w:cs="Times New Roman"/>
                <w:color w:val="000000" w:themeColor="text1"/>
              </w:rPr>
            </w:pPr>
            <w:r w:rsidRPr="00C37A78">
              <w:rPr>
                <w:rFonts w:hint="eastAsia"/>
                <w:color w:val="000000" w:themeColor="text1"/>
              </w:rPr>
              <w:t>こども家庭課</w:t>
            </w:r>
          </w:p>
        </w:tc>
      </w:tr>
    </w:tbl>
    <w:p w:rsidR="00F13466" w:rsidRDefault="00F13466" w:rsidP="00F13466">
      <w:pPr>
        <w:adjustRightInd/>
        <w:spacing w:line="290" w:lineRule="exact"/>
      </w:pPr>
      <w:bookmarkStart w:id="0" w:name="_GoBack"/>
      <w:bookmarkEnd w:id="0"/>
    </w:p>
    <w:sectPr w:rsidR="00F13466" w:rsidSect="00833C1B">
      <w:type w:val="continuous"/>
      <w:pgSz w:w="11906" w:h="16838" w:code="9"/>
      <w:pgMar w:top="1418" w:right="1134" w:bottom="1134" w:left="1134" w:header="720" w:footer="720" w:gutter="0"/>
      <w:pgNumType w:start="1"/>
      <w:cols w:space="720"/>
      <w:noEndnote/>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23E" w:rsidRDefault="0029023E">
      <w:r>
        <w:separator/>
      </w:r>
    </w:p>
  </w:endnote>
  <w:endnote w:type="continuationSeparator" w:id="0">
    <w:p w:rsidR="0029023E" w:rsidRDefault="0029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23E" w:rsidRDefault="0029023E">
      <w:r>
        <w:rPr>
          <w:rFonts w:hAnsi="Times New Roman" w:cs="Times New Roman"/>
          <w:color w:val="auto"/>
          <w:sz w:val="2"/>
          <w:szCs w:val="2"/>
        </w:rPr>
        <w:continuationSeparator/>
      </w:r>
    </w:p>
  </w:footnote>
  <w:footnote w:type="continuationSeparator" w:id="0">
    <w:p w:rsidR="0029023E" w:rsidRDefault="00290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6"/>
  <w:drawingGridHorizontalSpacing w:val="1"/>
  <w:drawingGridVerticalSpacing w:val="2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79"/>
    <w:rsid w:val="00090299"/>
    <w:rsid w:val="00125179"/>
    <w:rsid w:val="0029023E"/>
    <w:rsid w:val="002B2BCE"/>
    <w:rsid w:val="003D3AC9"/>
    <w:rsid w:val="006145E7"/>
    <w:rsid w:val="006B6E35"/>
    <w:rsid w:val="00833C1B"/>
    <w:rsid w:val="00896F97"/>
    <w:rsid w:val="008C3F37"/>
    <w:rsid w:val="00932FB0"/>
    <w:rsid w:val="00A40724"/>
    <w:rsid w:val="00A733BB"/>
    <w:rsid w:val="00A9033F"/>
    <w:rsid w:val="00A91421"/>
    <w:rsid w:val="00AD2023"/>
    <w:rsid w:val="00C321CB"/>
    <w:rsid w:val="00C37A78"/>
    <w:rsid w:val="00C655A7"/>
    <w:rsid w:val="00CB1227"/>
    <w:rsid w:val="00D70879"/>
    <w:rsid w:val="00DD5680"/>
    <w:rsid w:val="00DE629F"/>
    <w:rsid w:val="00E31C32"/>
    <w:rsid w:val="00F11EC9"/>
    <w:rsid w:val="00F1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6A4CF5"/>
  <w14:defaultImageDpi w14:val="0"/>
  <w15:docId w15:val="{E30B5181-2FAB-43B2-A3DA-51E9E6E7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rsid w:val="00CB1227"/>
    <w:pPr>
      <w:tabs>
        <w:tab w:val="center" w:pos="4252"/>
        <w:tab w:val="right" w:pos="8504"/>
      </w:tabs>
      <w:snapToGrid w:val="0"/>
    </w:pPr>
  </w:style>
  <w:style w:type="character" w:customStyle="1" w:styleId="a6">
    <w:name w:val="ヘッダー (文字)"/>
    <w:basedOn w:val="a0"/>
    <w:link w:val="a5"/>
    <w:uiPriority w:val="99"/>
    <w:rsid w:val="00CB1227"/>
    <w:rPr>
      <w:rFonts w:ascii="ＭＳ 明朝" w:hAnsi="ＭＳ 明朝" w:cs="ＭＳ 明朝"/>
      <w:color w:val="000000"/>
      <w:kern w:val="0"/>
    </w:rPr>
  </w:style>
  <w:style w:type="paragraph" w:styleId="a7">
    <w:name w:val="footer"/>
    <w:basedOn w:val="a"/>
    <w:link w:val="a8"/>
    <w:uiPriority w:val="99"/>
    <w:rsid w:val="00CB1227"/>
    <w:pPr>
      <w:tabs>
        <w:tab w:val="center" w:pos="4252"/>
        <w:tab w:val="right" w:pos="8504"/>
      </w:tabs>
      <w:snapToGrid w:val="0"/>
    </w:pPr>
  </w:style>
  <w:style w:type="character" w:customStyle="1" w:styleId="a8">
    <w:name w:val="フッター (文字)"/>
    <w:basedOn w:val="a0"/>
    <w:link w:val="a7"/>
    <w:uiPriority w:val="99"/>
    <w:rsid w:val="00CB122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大介</dc:creator>
  <cp:keywords/>
  <dc:description/>
  <cp:lastModifiedBy>藤田　大介</cp:lastModifiedBy>
  <cp:revision>5</cp:revision>
  <cp:lastPrinted>2007-06-11T07:16:00Z</cp:lastPrinted>
  <dcterms:created xsi:type="dcterms:W3CDTF">2022-09-12T02:07:00Z</dcterms:created>
  <dcterms:modified xsi:type="dcterms:W3CDTF">2023-03-15T05:20:00Z</dcterms:modified>
</cp:coreProperties>
</file>